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2C78" w14:textId="655832C5" w:rsidR="007119A5" w:rsidRPr="00DA6629" w:rsidRDefault="00860438">
      <w:pPr>
        <w:rPr>
          <w:rFonts w:ascii="Arial" w:hAnsi="Arial" w:cs="Arial"/>
          <w:b/>
          <w:bCs/>
          <w:sz w:val="24"/>
          <w:szCs w:val="24"/>
        </w:rPr>
      </w:pPr>
      <w:r w:rsidRPr="00DA6629">
        <w:rPr>
          <w:rFonts w:ascii="Arial" w:hAnsi="Arial" w:cs="Arial"/>
          <w:b/>
          <w:bCs/>
          <w:sz w:val="24"/>
          <w:szCs w:val="24"/>
        </w:rPr>
        <w:t xml:space="preserve">MI Session </w:t>
      </w:r>
      <w:r w:rsidR="00B13469">
        <w:rPr>
          <w:rFonts w:ascii="Arial" w:hAnsi="Arial" w:cs="Arial"/>
          <w:b/>
          <w:bCs/>
          <w:sz w:val="24"/>
          <w:szCs w:val="24"/>
        </w:rPr>
        <w:t>4</w:t>
      </w:r>
      <w:r w:rsidRPr="00DA6629">
        <w:rPr>
          <w:rFonts w:ascii="Arial" w:hAnsi="Arial" w:cs="Arial"/>
          <w:b/>
          <w:bCs/>
          <w:sz w:val="24"/>
          <w:szCs w:val="24"/>
        </w:rPr>
        <w:t>: Post-video Reflection</w:t>
      </w:r>
    </w:p>
    <w:p w14:paraId="0056C49C" w14:textId="1BC13C50" w:rsidR="00860438" w:rsidRPr="00DA6629" w:rsidRDefault="00860438">
      <w:pPr>
        <w:rPr>
          <w:rFonts w:ascii="Arial" w:hAnsi="Arial" w:cs="Arial"/>
          <w:sz w:val="24"/>
          <w:szCs w:val="24"/>
        </w:rPr>
      </w:pPr>
    </w:p>
    <w:p w14:paraId="4D265100" w14:textId="43E4F26A" w:rsidR="001C2015" w:rsidRDefault="001C2015" w:rsidP="001C2015">
      <w:pPr>
        <w:pStyle w:val="ListParagraph"/>
        <w:numPr>
          <w:ilvl w:val="0"/>
          <w:numId w:val="1"/>
        </w:numPr>
        <w:rPr>
          <w:rFonts w:ascii="Arial" w:hAnsi="Arial" w:cs="Arial"/>
          <w:sz w:val="24"/>
          <w:szCs w:val="24"/>
        </w:rPr>
      </w:pPr>
      <w:r>
        <w:rPr>
          <w:rFonts w:ascii="Arial" w:hAnsi="Arial" w:cs="Arial"/>
          <w:sz w:val="24"/>
          <w:szCs w:val="24"/>
        </w:rPr>
        <w:t>Operant conditioning suggests that behavior is largely dictated by consequences of that behavior. Behavior is thought to be increased by the addition of something desired (positive reinforcement) or the removal of something aversive (negative reinforcement). MI’s approach to change talk works on this principle. If change talk is the desired behavior, what is being added or removed by the MI facilitator to increase change talk?</w:t>
      </w:r>
    </w:p>
    <w:p w14:paraId="0ED2E6A0" w14:textId="77777777" w:rsidR="001C2015" w:rsidRPr="001C2015" w:rsidRDefault="001C2015" w:rsidP="001C2015">
      <w:pPr>
        <w:rPr>
          <w:rFonts w:ascii="Arial" w:hAnsi="Arial" w:cs="Arial"/>
          <w:sz w:val="24"/>
          <w:szCs w:val="24"/>
        </w:rPr>
      </w:pPr>
    </w:p>
    <w:p w14:paraId="472DBDF5" w14:textId="489E3FFE" w:rsidR="003C0D8B" w:rsidRDefault="001C2015" w:rsidP="003C0D8B">
      <w:pPr>
        <w:pStyle w:val="ListParagraph"/>
        <w:numPr>
          <w:ilvl w:val="0"/>
          <w:numId w:val="1"/>
        </w:numPr>
        <w:rPr>
          <w:rFonts w:ascii="Arial" w:hAnsi="Arial" w:cs="Arial"/>
          <w:sz w:val="24"/>
          <w:szCs w:val="24"/>
        </w:rPr>
      </w:pPr>
      <w:r>
        <w:rPr>
          <w:rFonts w:ascii="Arial" w:hAnsi="Arial" w:cs="Arial"/>
          <w:sz w:val="24"/>
          <w:szCs w:val="24"/>
        </w:rPr>
        <w:t xml:space="preserve">Why might using the “running head start” technique (inquiring about the “pros” of a behavior like drinking) be </w:t>
      </w:r>
      <w:r w:rsidR="003C0D8B">
        <w:rPr>
          <w:rFonts w:ascii="Arial" w:hAnsi="Arial" w:cs="Arial"/>
          <w:sz w:val="24"/>
          <w:szCs w:val="24"/>
        </w:rPr>
        <w:t xml:space="preserve">helpful </w:t>
      </w:r>
      <w:r>
        <w:rPr>
          <w:rFonts w:ascii="Arial" w:hAnsi="Arial" w:cs="Arial"/>
          <w:sz w:val="24"/>
          <w:szCs w:val="24"/>
        </w:rPr>
        <w:t>when working with young adults</w:t>
      </w:r>
      <w:r w:rsidR="003C0D8B">
        <w:rPr>
          <w:rFonts w:ascii="Arial" w:hAnsi="Arial" w:cs="Arial"/>
          <w:sz w:val="24"/>
          <w:szCs w:val="24"/>
        </w:rPr>
        <w:t xml:space="preserve"> without disordered alcohol use, especially college students </w:t>
      </w:r>
      <w:r w:rsidR="003C0D8B" w:rsidRPr="003C0D8B">
        <w:rPr>
          <w:rFonts w:ascii="Arial" w:hAnsi="Arial" w:cs="Arial"/>
          <w:i/>
          <w:iCs/>
          <w:sz w:val="24"/>
          <w:szCs w:val="24"/>
        </w:rPr>
        <w:t>mandated</w:t>
      </w:r>
      <w:r w:rsidR="003C0D8B">
        <w:rPr>
          <w:rFonts w:ascii="Arial" w:hAnsi="Arial" w:cs="Arial"/>
          <w:sz w:val="24"/>
          <w:szCs w:val="24"/>
        </w:rPr>
        <w:t xml:space="preserve"> to attend an MI session</w:t>
      </w:r>
      <w:r>
        <w:rPr>
          <w:rFonts w:ascii="Arial" w:hAnsi="Arial" w:cs="Arial"/>
          <w:sz w:val="24"/>
          <w:szCs w:val="24"/>
        </w:rPr>
        <w:t>?</w:t>
      </w:r>
    </w:p>
    <w:p w14:paraId="5F45E49C" w14:textId="77777777" w:rsidR="003C0D8B" w:rsidRPr="003C0D8B" w:rsidRDefault="003C0D8B" w:rsidP="003C0D8B">
      <w:pPr>
        <w:rPr>
          <w:rFonts w:ascii="Arial" w:hAnsi="Arial" w:cs="Arial"/>
          <w:sz w:val="24"/>
          <w:szCs w:val="24"/>
        </w:rPr>
      </w:pPr>
    </w:p>
    <w:p w14:paraId="05576BA9" w14:textId="3D2A375E" w:rsidR="00860438" w:rsidRPr="00BB2AD7" w:rsidRDefault="003C0D8B" w:rsidP="00860438">
      <w:pPr>
        <w:pStyle w:val="ListParagraph"/>
        <w:numPr>
          <w:ilvl w:val="0"/>
          <w:numId w:val="1"/>
        </w:numPr>
        <w:rPr>
          <w:rFonts w:ascii="Arial" w:hAnsi="Arial" w:cs="Arial"/>
          <w:sz w:val="24"/>
          <w:szCs w:val="24"/>
        </w:rPr>
      </w:pPr>
      <w:r>
        <w:rPr>
          <w:rFonts w:ascii="Arial" w:hAnsi="Arial" w:cs="Arial"/>
          <w:sz w:val="24"/>
          <w:szCs w:val="24"/>
        </w:rPr>
        <w:t xml:space="preserve">When using the importance and confidence rulers, explain (a) why </w:t>
      </w:r>
      <w:r w:rsidRPr="003C0D8B">
        <w:rPr>
          <w:rFonts w:ascii="Arial" w:hAnsi="Arial" w:cs="Arial"/>
          <w:sz w:val="24"/>
          <w:szCs w:val="24"/>
        </w:rPr>
        <w:t xml:space="preserve">asking </w:t>
      </w:r>
      <w:r>
        <w:rPr>
          <w:rFonts w:ascii="Arial" w:hAnsi="Arial" w:cs="Arial"/>
          <w:sz w:val="24"/>
          <w:szCs w:val="24"/>
        </w:rPr>
        <w:t>“Why not</w:t>
      </w:r>
      <w:r w:rsidRPr="003C0D8B">
        <w:rPr>
          <w:rFonts w:ascii="Arial" w:hAnsi="Arial" w:cs="Arial"/>
          <w:sz w:val="24"/>
          <w:szCs w:val="24"/>
        </w:rPr>
        <w:t xml:space="preserve"> a </w:t>
      </w:r>
      <w:r>
        <w:rPr>
          <w:rFonts w:ascii="Arial" w:hAnsi="Arial" w:cs="Arial"/>
          <w:sz w:val="24"/>
          <w:szCs w:val="24"/>
        </w:rPr>
        <w:t>[</w:t>
      </w:r>
      <w:r w:rsidRPr="003C0D8B">
        <w:rPr>
          <w:rFonts w:ascii="Arial" w:hAnsi="Arial" w:cs="Arial"/>
          <w:i/>
          <w:iCs/>
          <w:sz w:val="24"/>
          <w:szCs w:val="24"/>
        </w:rPr>
        <w:t>lower number</w:t>
      </w:r>
      <w:r w:rsidRPr="003C0D8B">
        <w:rPr>
          <w:rFonts w:ascii="Arial" w:hAnsi="Arial" w:cs="Arial"/>
          <w:sz w:val="24"/>
          <w:szCs w:val="24"/>
        </w:rPr>
        <w:t xml:space="preserve"> than the one stated</w:t>
      </w:r>
      <w:r w:rsidRPr="003C0D8B">
        <w:rPr>
          <w:rFonts w:ascii="Arial" w:hAnsi="Arial" w:cs="Arial"/>
          <w:i/>
          <w:iCs/>
          <w:sz w:val="24"/>
          <w:szCs w:val="24"/>
        </w:rPr>
        <w:t xml:space="preserve"> </w:t>
      </w:r>
      <w:r>
        <w:rPr>
          <w:rFonts w:ascii="Arial" w:hAnsi="Arial" w:cs="Arial"/>
          <w:sz w:val="24"/>
          <w:szCs w:val="24"/>
        </w:rPr>
        <w:t xml:space="preserve">by the student]?” </w:t>
      </w:r>
      <w:r w:rsidRPr="003C0D8B">
        <w:rPr>
          <w:rFonts w:ascii="Arial" w:hAnsi="Arial" w:cs="Arial"/>
          <w:i/>
          <w:iCs/>
          <w:sz w:val="24"/>
          <w:szCs w:val="24"/>
        </w:rPr>
        <w:t>elicits change talk</w:t>
      </w:r>
      <w:r>
        <w:rPr>
          <w:rFonts w:ascii="Arial" w:hAnsi="Arial" w:cs="Arial"/>
          <w:sz w:val="24"/>
          <w:szCs w:val="24"/>
        </w:rPr>
        <w:t xml:space="preserve"> and (b) why </w:t>
      </w:r>
      <w:r w:rsidRPr="003C0D8B">
        <w:rPr>
          <w:rFonts w:ascii="Arial" w:hAnsi="Arial" w:cs="Arial"/>
          <w:sz w:val="24"/>
          <w:szCs w:val="24"/>
        </w:rPr>
        <w:t>asking “What it would take to get to</w:t>
      </w:r>
      <w:r>
        <w:rPr>
          <w:rFonts w:ascii="Arial" w:hAnsi="Arial" w:cs="Arial"/>
          <w:sz w:val="24"/>
          <w:szCs w:val="24"/>
        </w:rPr>
        <w:t xml:space="preserve"> a</w:t>
      </w:r>
      <w:r w:rsidRPr="003C0D8B">
        <w:rPr>
          <w:rFonts w:ascii="Arial" w:hAnsi="Arial" w:cs="Arial"/>
          <w:sz w:val="24"/>
          <w:szCs w:val="24"/>
        </w:rPr>
        <w:t xml:space="preserve"> </w:t>
      </w:r>
      <w:r>
        <w:rPr>
          <w:rFonts w:ascii="Arial" w:hAnsi="Arial" w:cs="Arial"/>
          <w:sz w:val="24"/>
          <w:szCs w:val="24"/>
        </w:rPr>
        <w:t>[</w:t>
      </w:r>
      <w:r w:rsidRPr="003C0D8B">
        <w:rPr>
          <w:rFonts w:ascii="Arial" w:hAnsi="Arial" w:cs="Arial"/>
          <w:i/>
          <w:iCs/>
          <w:sz w:val="24"/>
          <w:szCs w:val="24"/>
        </w:rPr>
        <w:t>higher number</w:t>
      </w:r>
      <w:r>
        <w:rPr>
          <w:rFonts w:ascii="Arial" w:hAnsi="Arial" w:cs="Arial"/>
          <w:sz w:val="24"/>
          <w:szCs w:val="24"/>
        </w:rPr>
        <w:t xml:space="preserve"> than the one stated by the student]?” </w:t>
      </w:r>
      <w:r w:rsidRPr="003C0D8B">
        <w:rPr>
          <w:rFonts w:ascii="Arial" w:hAnsi="Arial" w:cs="Arial"/>
          <w:i/>
          <w:iCs/>
          <w:sz w:val="24"/>
          <w:szCs w:val="24"/>
        </w:rPr>
        <w:t>elicits barriers to change</w:t>
      </w:r>
      <w:r>
        <w:rPr>
          <w:rFonts w:ascii="Arial" w:hAnsi="Arial" w:cs="Arial"/>
          <w:sz w:val="24"/>
          <w:szCs w:val="24"/>
        </w:rPr>
        <w:t xml:space="preserve">. What would you elicit if you </w:t>
      </w:r>
      <w:proofErr w:type="gramStart"/>
      <w:r>
        <w:rPr>
          <w:rFonts w:ascii="Arial" w:hAnsi="Arial" w:cs="Arial"/>
          <w:sz w:val="24"/>
          <w:szCs w:val="24"/>
        </w:rPr>
        <w:t>asked</w:t>
      </w:r>
      <w:proofErr w:type="gramEnd"/>
      <w:r>
        <w:rPr>
          <w:rFonts w:ascii="Arial" w:hAnsi="Arial" w:cs="Arial"/>
          <w:sz w:val="24"/>
          <w:szCs w:val="24"/>
        </w:rPr>
        <w:t xml:space="preserve"> “Why not a [</w:t>
      </w:r>
      <w:r w:rsidRPr="003C0D8B">
        <w:rPr>
          <w:rFonts w:ascii="Arial" w:hAnsi="Arial" w:cs="Arial"/>
          <w:i/>
          <w:iCs/>
          <w:sz w:val="24"/>
          <w:szCs w:val="24"/>
        </w:rPr>
        <w:t>higher number</w:t>
      </w:r>
      <w:r>
        <w:rPr>
          <w:rFonts w:ascii="Arial" w:hAnsi="Arial" w:cs="Arial"/>
          <w:sz w:val="24"/>
          <w:szCs w:val="24"/>
        </w:rPr>
        <w:t xml:space="preserve"> than the one stated by the student]?”</w:t>
      </w:r>
    </w:p>
    <w:p w14:paraId="32BCEB9A" w14:textId="77777777" w:rsidR="00D15B4B" w:rsidRPr="00DA6629" w:rsidRDefault="00D15B4B" w:rsidP="00860438">
      <w:pPr>
        <w:rPr>
          <w:rFonts w:ascii="Arial" w:hAnsi="Arial" w:cs="Arial"/>
          <w:sz w:val="24"/>
          <w:szCs w:val="24"/>
        </w:rPr>
      </w:pPr>
    </w:p>
    <w:p w14:paraId="12BD9DB7" w14:textId="680B95DA" w:rsidR="00860438" w:rsidRPr="00DA6629" w:rsidRDefault="00860438" w:rsidP="00860438">
      <w:pPr>
        <w:rPr>
          <w:rFonts w:ascii="Arial" w:hAnsi="Arial" w:cs="Arial"/>
          <w:sz w:val="24"/>
          <w:szCs w:val="24"/>
        </w:rPr>
      </w:pPr>
      <w:r w:rsidRPr="00DA6629">
        <w:rPr>
          <w:rFonts w:ascii="Arial" w:hAnsi="Arial" w:cs="Arial"/>
          <w:sz w:val="24"/>
          <w:szCs w:val="24"/>
        </w:rPr>
        <w:t xml:space="preserve">Please </w:t>
      </w:r>
      <w:r w:rsidRPr="00DA6629">
        <w:rPr>
          <w:rFonts w:ascii="Arial" w:hAnsi="Arial" w:cs="Arial"/>
          <w:b/>
          <w:bCs/>
          <w:sz w:val="24"/>
          <w:szCs w:val="24"/>
        </w:rPr>
        <w:t>save your response</w:t>
      </w:r>
      <w:r w:rsidR="00D15B4B" w:rsidRPr="00DA6629">
        <w:rPr>
          <w:rFonts w:ascii="Arial" w:hAnsi="Arial" w:cs="Arial"/>
          <w:b/>
          <w:bCs/>
          <w:sz w:val="24"/>
          <w:szCs w:val="24"/>
        </w:rPr>
        <w:t>s</w:t>
      </w:r>
      <w:r w:rsidRPr="00DA6629">
        <w:rPr>
          <w:rFonts w:ascii="Arial" w:hAnsi="Arial" w:cs="Arial"/>
          <w:sz w:val="24"/>
          <w:szCs w:val="24"/>
        </w:rPr>
        <w:t xml:space="preserve"> to this reflection exercise, </w:t>
      </w:r>
      <w:r w:rsidRPr="00DA6629">
        <w:rPr>
          <w:rFonts w:ascii="Arial" w:hAnsi="Arial" w:cs="Arial"/>
          <w:b/>
          <w:bCs/>
          <w:sz w:val="24"/>
          <w:szCs w:val="24"/>
        </w:rPr>
        <w:t>labeling the file</w:t>
      </w:r>
      <w:r w:rsidR="00D15B4B" w:rsidRPr="00DA6629">
        <w:rPr>
          <w:rFonts w:ascii="Arial" w:hAnsi="Arial" w:cs="Arial"/>
          <w:sz w:val="24"/>
          <w:szCs w:val="24"/>
        </w:rPr>
        <w:t xml:space="preserve"> </w:t>
      </w:r>
      <w:r w:rsidR="00D15B4B" w:rsidRPr="00DA6629">
        <w:rPr>
          <w:rFonts w:ascii="Arial" w:hAnsi="Arial" w:cs="Arial"/>
          <w:b/>
          <w:bCs/>
          <w:sz w:val="24"/>
          <w:szCs w:val="24"/>
        </w:rPr>
        <w:t>“</w:t>
      </w:r>
      <w:r w:rsidR="005141D2" w:rsidRPr="00DA6629">
        <w:rPr>
          <w:rFonts w:ascii="Arial" w:hAnsi="Arial" w:cs="Arial"/>
          <w:b/>
          <w:bCs/>
          <w:sz w:val="24"/>
          <w:szCs w:val="24"/>
        </w:rPr>
        <w:t xml:space="preserve">MI </w:t>
      </w:r>
      <w:r w:rsidR="00D15B4B" w:rsidRPr="00DA6629">
        <w:rPr>
          <w:rFonts w:ascii="Arial" w:hAnsi="Arial" w:cs="Arial"/>
          <w:b/>
          <w:bCs/>
          <w:sz w:val="24"/>
          <w:szCs w:val="24"/>
        </w:rPr>
        <w:t xml:space="preserve">Session </w:t>
      </w:r>
      <w:r w:rsidR="00B13469">
        <w:rPr>
          <w:rFonts w:ascii="Arial" w:hAnsi="Arial" w:cs="Arial"/>
          <w:b/>
          <w:bCs/>
          <w:sz w:val="24"/>
          <w:szCs w:val="24"/>
        </w:rPr>
        <w:t>4</w:t>
      </w:r>
      <w:r w:rsidR="00D15B4B" w:rsidRPr="00DA6629">
        <w:rPr>
          <w:rFonts w:ascii="Arial" w:hAnsi="Arial" w:cs="Arial"/>
          <w:b/>
          <w:bCs/>
          <w:sz w:val="24"/>
          <w:szCs w:val="24"/>
        </w:rPr>
        <w:t xml:space="preserve"> Reflection - YOUR LAST NAME”.</w:t>
      </w:r>
      <w:r w:rsidR="00D15B4B" w:rsidRPr="00DA6629">
        <w:rPr>
          <w:rFonts w:ascii="Arial" w:hAnsi="Arial" w:cs="Arial"/>
          <w:sz w:val="24"/>
          <w:szCs w:val="24"/>
        </w:rPr>
        <w:t xml:space="preserve">  You will be asked to send this reflection along with all other exercises and post-video reflections to the instructor in a single email after you complete Session 5.</w:t>
      </w:r>
    </w:p>
    <w:sectPr w:rsidR="00860438" w:rsidRPr="00DA6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A3138"/>
    <w:multiLevelType w:val="hybridMultilevel"/>
    <w:tmpl w:val="BE322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6653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438"/>
    <w:rsid w:val="0015057C"/>
    <w:rsid w:val="001C2015"/>
    <w:rsid w:val="00382337"/>
    <w:rsid w:val="003C0D8B"/>
    <w:rsid w:val="005141D2"/>
    <w:rsid w:val="00514334"/>
    <w:rsid w:val="005B3BDC"/>
    <w:rsid w:val="007119A5"/>
    <w:rsid w:val="00765565"/>
    <w:rsid w:val="00860438"/>
    <w:rsid w:val="008F65E2"/>
    <w:rsid w:val="009A76A5"/>
    <w:rsid w:val="009C7299"/>
    <w:rsid w:val="00B13469"/>
    <w:rsid w:val="00BB2AD7"/>
    <w:rsid w:val="00BE7A24"/>
    <w:rsid w:val="00D15B4B"/>
    <w:rsid w:val="00DA6629"/>
    <w:rsid w:val="00E71A2D"/>
    <w:rsid w:val="00F42523"/>
    <w:rsid w:val="00FD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4081"/>
  <w15:docId w15:val="{39E1EFD3-C077-4F47-8BD4-078FFC41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Cronce</dc:creator>
  <cp:lastModifiedBy>Leitschuh, Margo</cp:lastModifiedBy>
  <cp:revision>4</cp:revision>
  <dcterms:created xsi:type="dcterms:W3CDTF">2020-10-04T19:29:00Z</dcterms:created>
  <dcterms:modified xsi:type="dcterms:W3CDTF">2026-06-30T13:45:00Z</dcterms:modified>
</cp:coreProperties>
</file>